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63CE4F7C" w:rsidR="0004743D" w:rsidRPr="00246945" w:rsidRDefault="00715D8C" w:rsidP="00246945">
      <w:pPr>
        <w:pStyle w:val="Titolo1"/>
        <w:rPr>
          <w:i/>
        </w:rPr>
      </w:pPr>
      <w:r w:rsidRPr="00715D8C">
        <w:t>O uomo, chi sei tu, per contestare Dio?</w:t>
      </w:r>
    </w:p>
    <w:p w14:paraId="24D60C0D" w14:textId="77777777" w:rsidR="00037368" w:rsidRPr="00E3548C" w:rsidRDefault="00715D8C" w:rsidP="0099313C">
      <w:pPr>
        <w:spacing w:after="120"/>
        <w:jc w:val="both"/>
        <w:rPr>
          <w:rFonts w:ascii="Arial" w:hAnsi="Arial" w:cs="Arial"/>
          <w:iCs/>
        </w:rPr>
      </w:pPr>
      <w:r w:rsidRPr="00E3548C">
        <w:rPr>
          <w:rFonts w:ascii="Arial" w:hAnsi="Arial" w:cs="Arial"/>
          <w:iCs/>
        </w:rPr>
        <w:t>È cosa giusta rendere il più possibilmente semplice il complesso argomentare dell’Apostolo Paolo. Si potrà rendere tutto semplice s</w:t>
      </w:r>
      <w:r w:rsidR="00037368" w:rsidRPr="00E3548C">
        <w:rPr>
          <w:rFonts w:ascii="Arial" w:hAnsi="Arial" w:cs="Arial"/>
          <w:iCs/>
        </w:rPr>
        <w:t>e</w:t>
      </w:r>
      <w:r w:rsidRPr="00E3548C">
        <w:rPr>
          <w:rFonts w:ascii="Arial" w:hAnsi="Arial" w:cs="Arial"/>
          <w:iCs/>
        </w:rPr>
        <w:t xml:space="preserve"> si parte dal principio prim</w:t>
      </w:r>
      <w:r w:rsidR="00D4125D" w:rsidRPr="00E3548C">
        <w:rPr>
          <w:rFonts w:ascii="Arial" w:hAnsi="Arial" w:cs="Arial"/>
          <w:iCs/>
        </w:rPr>
        <w:t>o</w:t>
      </w:r>
      <w:r w:rsidRPr="00E3548C">
        <w:rPr>
          <w:rFonts w:ascii="Arial" w:hAnsi="Arial" w:cs="Arial"/>
          <w:iCs/>
        </w:rPr>
        <w:t xml:space="preserve"> che governa tutta la soteriologia biblica. La vita, ogni vita, è frutto dell’ascolto della voce del Signore. </w:t>
      </w:r>
      <w:r w:rsidR="00D4125D" w:rsidRPr="00E3548C">
        <w:rPr>
          <w:rFonts w:ascii="Arial" w:hAnsi="Arial" w:cs="Arial"/>
          <w:iCs/>
        </w:rPr>
        <w:t xml:space="preserve">L’uomo è stato creato a immagine e a somiglianza della divina ed eterna verità, dalla divina ed eterna carità, dalla divina ed eterna sapienza, dal divino e sommo bene che </w:t>
      </w:r>
      <w:r w:rsidR="00037368" w:rsidRPr="00E3548C">
        <w:rPr>
          <w:rFonts w:ascii="Arial" w:hAnsi="Arial" w:cs="Arial"/>
          <w:iCs/>
        </w:rPr>
        <w:t xml:space="preserve">è </w:t>
      </w:r>
      <w:r w:rsidR="00D4125D" w:rsidRPr="00E3548C">
        <w:rPr>
          <w:rFonts w:ascii="Arial" w:hAnsi="Arial" w:cs="Arial"/>
          <w:iCs/>
        </w:rPr>
        <w:t xml:space="preserve">solo Dio, che dell’uomo è il suo Creatore e Signore. Poiché solo Dio conosce la sua verità, la sua carità, la sua sapienza, il suo bene, solo Dio può dire all’uomo ciò è conforme alla sua natura e ciò che è difforme, ciò che la fa vivere e ciò che la fa morire. Questo significa che nell’uomo non esiste alcun potere di determinare ciò che è bene e ciò che male, ciò che lo fa vivere o ciò che lo uccide. All’uomo invece è stata data la volontà di scegliere ciò che lo fa vivere e ciò che lo fa morire. Ecco perché all’uomo prima della sua stessa creazione e immediatamente dopo la sua creazione è stato rivelato ciò che è bene e ciò che è male, la fonte della vita e la fonte della morte. Fin dalle origini l’uomo, caduto nella tentazione e lasciatosi ingannare dal serpente, scelse la morte come sorgente di vita, scelse il male come fonte del bene, scelse di essere dalla sua volontà anziché essa dalla sapienza eterna del suo Creatore e Signore. </w:t>
      </w:r>
      <w:r w:rsidR="00AB5B4B" w:rsidRPr="00E3548C">
        <w:rPr>
          <w:rFonts w:ascii="Arial" w:hAnsi="Arial" w:cs="Arial"/>
          <w:iCs/>
        </w:rPr>
        <w:t xml:space="preserve">Fu la morte non solo per la donna e per l’uomo che hanno peccato. La morte è per la natura dell’uomo e di conseguenza per tutta la stirpe che dall’uomo e dalla donna sono nati. </w:t>
      </w:r>
    </w:p>
    <w:p w14:paraId="34FE740A" w14:textId="3CDD0017" w:rsidR="00C94B4F" w:rsidRPr="00E3548C" w:rsidRDefault="00AB5B4B" w:rsidP="0099313C">
      <w:pPr>
        <w:spacing w:after="120"/>
        <w:jc w:val="both"/>
        <w:rPr>
          <w:rFonts w:ascii="Arial" w:hAnsi="Arial" w:cs="Arial"/>
          <w:iCs/>
        </w:rPr>
      </w:pPr>
      <w:r w:rsidRPr="00E3548C">
        <w:rPr>
          <w:rFonts w:ascii="Arial" w:hAnsi="Arial" w:cs="Arial"/>
          <w:iCs/>
        </w:rPr>
        <w:t xml:space="preserve">Ora dalla morte nella vita non può l’uomo tornare per sua volontà. Può tornare solo per la grazia che il nostro Creatore e Signore ci </w:t>
      </w:r>
      <w:r w:rsidR="00037368" w:rsidRPr="00E3548C">
        <w:rPr>
          <w:rFonts w:ascii="Arial" w:hAnsi="Arial" w:cs="Arial"/>
          <w:iCs/>
        </w:rPr>
        <w:t xml:space="preserve">dona </w:t>
      </w:r>
      <w:r w:rsidRPr="00E3548C">
        <w:rPr>
          <w:rFonts w:ascii="Arial" w:hAnsi="Arial" w:cs="Arial"/>
          <w:iCs/>
        </w:rPr>
        <w:t>in Cristo Gesù. Ora la grazia è condizionata alla fede: si predica Cristo, si crede in Cristo, si obbedisce a Cristo, si vive in Cristo, per Cristo, con Cristo, si ritorna in vita, ma per vivere la vita di Cristo. È questa la condizione posta da Dio, dal Creatore e Signore, perché l’uomo torni in vita e possa vivere. Non solo. Perché anche raggiunga la vita eterna nel regno eterno del Signore dell’uomo. Chi deve passare per la via di Cristo non sono i pagani e non sono i figli di Abramo, è invece l’uomo, ogni uomo. Ogni figlio di Adamo</w:t>
      </w:r>
      <w:r w:rsidR="00037368" w:rsidRPr="00E3548C">
        <w:rPr>
          <w:rFonts w:ascii="Arial" w:hAnsi="Arial" w:cs="Arial"/>
          <w:iCs/>
        </w:rPr>
        <w:t>,</w:t>
      </w:r>
      <w:r w:rsidRPr="00E3548C">
        <w:rPr>
          <w:rFonts w:ascii="Arial" w:hAnsi="Arial" w:cs="Arial"/>
          <w:iCs/>
        </w:rPr>
        <w:t xml:space="preserve"> e anche Abramo è figlio di Adamo</w:t>
      </w:r>
      <w:r w:rsidR="00037368" w:rsidRPr="00E3548C">
        <w:rPr>
          <w:rFonts w:ascii="Arial" w:hAnsi="Arial" w:cs="Arial"/>
          <w:iCs/>
        </w:rPr>
        <w:t>, a</w:t>
      </w:r>
      <w:r w:rsidRPr="00E3548C">
        <w:rPr>
          <w:rFonts w:ascii="Arial" w:hAnsi="Arial" w:cs="Arial"/>
          <w:iCs/>
        </w:rPr>
        <w:t>nche lui deve passare per la fede n Cristo Gesù. Ecco perché Cristo Gesù va annunciato all’uomo, di ogni razza, popolo, lingua, tribù. Chi accoglie Cristo, chi obbedisce a Cristo, riceve la vita di Cristo</w:t>
      </w:r>
      <w:r w:rsidR="00037368" w:rsidRPr="00E3548C">
        <w:rPr>
          <w:rFonts w:ascii="Arial" w:hAnsi="Arial" w:cs="Arial"/>
          <w:iCs/>
        </w:rPr>
        <w:t>,</w:t>
      </w:r>
      <w:r w:rsidRPr="00E3548C">
        <w:rPr>
          <w:rFonts w:ascii="Arial" w:hAnsi="Arial" w:cs="Arial"/>
          <w:iCs/>
        </w:rPr>
        <w:t xml:space="preserve"> vive, ma sempre in Cristo, con Cristo, per Cristo, vive finché rimane in Cristo e ascolta la sua voce. Altrimenti dalla vita ritorna nella morte. Abramo deve essere evangelizzato come Adamo e Adamo deve essere evangelizzato come Abramo. Solo Cristo è la via che dalla morte ci conduce nella vita.</w:t>
      </w:r>
    </w:p>
    <w:p w14:paraId="117659C2" w14:textId="510F5DFF" w:rsidR="001A37BC" w:rsidRPr="00E3548C" w:rsidRDefault="0073254E" w:rsidP="001A37BC">
      <w:pPr>
        <w:spacing w:after="120"/>
        <w:jc w:val="both"/>
        <w:rPr>
          <w:rFonts w:ascii="Arial" w:hAnsi="Arial" w:cs="Arial"/>
          <w:i/>
        </w:rPr>
      </w:pPr>
      <w:r w:rsidRPr="00E3548C">
        <w:rPr>
          <w:rFonts w:ascii="Arial" w:hAnsi="Arial" w:cs="Arial"/>
          <w:i/>
        </w:rPr>
        <w:t>Quindi</w:t>
      </w:r>
      <w:r w:rsidR="001A37BC" w:rsidRPr="00E3548C">
        <w:rPr>
          <w:rFonts w:ascii="Arial" w:hAnsi="Arial" w:cs="Arial"/>
          <w:i/>
        </w:rPr>
        <w:t xml:space="preserve"> non dipende dalla volontà né dagli sforzi dell’uomo, ma da Dio che ha misericordia. </w:t>
      </w:r>
      <w:r w:rsidRPr="00E3548C">
        <w:rPr>
          <w:rFonts w:ascii="Arial" w:hAnsi="Arial" w:cs="Arial"/>
          <w:i/>
        </w:rPr>
        <w:t>Dice</w:t>
      </w:r>
      <w:r w:rsidR="001A37BC" w:rsidRPr="00E3548C">
        <w:rPr>
          <w:rFonts w:ascii="Arial" w:hAnsi="Arial" w:cs="Arial"/>
          <w:i/>
        </w:rPr>
        <w:t xml:space="preserve"> infatti la Scrittura al faraone: Ti ho fatto sorgere per manifestare in te la mia potenza e perché il mio nome sia proclamato in tutta la terra. </w:t>
      </w:r>
      <w:r w:rsidRPr="00E3548C">
        <w:rPr>
          <w:rFonts w:ascii="Arial" w:hAnsi="Arial" w:cs="Arial"/>
          <w:i/>
        </w:rPr>
        <w:t>Dio</w:t>
      </w:r>
      <w:r w:rsidR="001A37BC" w:rsidRPr="00E3548C">
        <w:rPr>
          <w:rFonts w:ascii="Arial" w:hAnsi="Arial" w:cs="Arial"/>
          <w:i/>
        </w:rPr>
        <w:t xml:space="preserve"> quindi ha misericordia verso chi vuole e rende ostinato chi vuole. </w:t>
      </w:r>
      <w:r w:rsidRPr="00E3548C">
        <w:rPr>
          <w:rFonts w:ascii="Arial" w:hAnsi="Arial" w:cs="Arial"/>
          <w:i/>
        </w:rPr>
        <w:t>Mi</w:t>
      </w:r>
      <w:r w:rsidR="001A37BC" w:rsidRPr="00E3548C">
        <w:rPr>
          <w:rFonts w:ascii="Arial" w:hAnsi="Arial" w:cs="Arial"/>
          <w:i/>
        </w:rPr>
        <w:t xml:space="preserve"> potrai però dire: «Ma allora perché ancora rimprovera? Chi infatti può resistere al suo volere?». </w:t>
      </w:r>
      <w:r w:rsidRPr="00E3548C">
        <w:rPr>
          <w:rFonts w:ascii="Arial" w:hAnsi="Arial" w:cs="Arial"/>
          <w:i/>
        </w:rPr>
        <w:t>O</w:t>
      </w:r>
      <w:r w:rsidR="001A37BC" w:rsidRPr="00E3548C">
        <w:rPr>
          <w:rFonts w:ascii="Arial" w:hAnsi="Arial" w:cs="Arial"/>
          <w:i/>
        </w:rPr>
        <w:t xml:space="preserve"> uomo, chi sei tu, per contestare Dio? Oserà forse dire il vaso plasmato a colui che lo plasmò: «Perché mi hai fatto così?». </w:t>
      </w:r>
      <w:r w:rsidRPr="00E3548C">
        <w:rPr>
          <w:rFonts w:ascii="Arial" w:hAnsi="Arial" w:cs="Arial"/>
          <w:i/>
        </w:rPr>
        <w:t>Forse</w:t>
      </w:r>
      <w:r w:rsidR="001A37BC" w:rsidRPr="00E3548C">
        <w:rPr>
          <w:rFonts w:ascii="Arial" w:hAnsi="Arial" w:cs="Arial"/>
          <w:i/>
        </w:rPr>
        <w:t xml:space="preserve"> il vasaio non è padrone dell’argilla, per fare con la medesima pasta un vaso per uso nobile e uno per uso volgare? </w:t>
      </w:r>
      <w:r w:rsidRPr="00E3548C">
        <w:rPr>
          <w:rFonts w:ascii="Arial" w:hAnsi="Arial" w:cs="Arial"/>
          <w:i/>
        </w:rPr>
        <w:t>Anche</w:t>
      </w:r>
      <w:r w:rsidR="001A37BC" w:rsidRPr="00E3548C">
        <w:rPr>
          <w:rFonts w:ascii="Arial" w:hAnsi="Arial" w:cs="Arial"/>
          <w:i/>
        </w:rPr>
        <w:t xml:space="preserve"> Dio, volendo manifestare la sua ira e far conoscere la sua potenza, ha sopportato con grande magnanimità gente meritevole di collera, pronta per la perdizione. E questo, per far conoscere la ricchezza della sua gloria verso gente meritevole di misericordia, da lui predisposta alla gloria, </w:t>
      </w:r>
      <w:r w:rsidRPr="00E3548C">
        <w:rPr>
          <w:rFonts w:ascii="Arial" w:hAnsi="Arial" w:cs="Arial"/>
          <w:i/>
        </w:rPr>
        <w:t>cioè</w:t>
      </w:r>
      <w:r w:rsidR="001A37BC" w:rsidRPr="00E3548C">
        <w:rPr>
          <w:rFonts w:ascii="Arial" w:hAnsi="Arial" w:cs="Arial"/>
          <w:i/>
        </w:rPr>
        <w:t xml:space="preserve"> verso di noi, che egli ha chiamato non solo tra i Giudei ma anche tra i pagani. </w:t>
      </w:r>
      <w:r w:rsidRPr="00E3548C">
        <w:rPr>
          <w:rFonts w:ascii="Arial" w:hAnsi="Arial" w:cs="Arial"/>
          <w:i/>
        </w:rPr>
        <w:t>Esattamente</w:t>
      </w:r>
      <w:r w:rsidR="001A37BC" w:rsidRPr="00E3548C">
        <w:rPr>
          <w:rFonts w:ascii="Arial" w:hAnsi="Arial" w:cs="Arial"/>
          <w:i/>
        </w:rPr>
        <w:t xml:space="preserve"> come dice Osea:</w:t>
      </w:r>
      <w:r w:rsidRPr="00E3548C">
        <w:rPr>
          <w:rFonts w:ascii="Arial" w:hAnsi="Arial" w:cs="Arial"/>
          <w:i/>
        </w:rPr>
        <w:t xml:space="preserve"> </w:t>
      </w:r>
      <w:r w:rsidR="001A37BC" w:rsidRPr="00E3548C">
        <w:rPr>
          <w:rFonts w:ascii="Arial" w:hAnsi="Arial" w:cs="Arial"/>
          <w:i/>
        </w:rPr>
        <w:t>Chiamerò mio popolo quello che non era mio popolo</w:t>
      </w:r>
      <w:r w:rsidRPr="00E3548C">
        <w:rPr>
          <w:rFonts w:ascii="Arial" w:hAnsi="Arial" w:cs="Arial"/>
          <w:i/>
        </w:rPr>
        <w:t xml:space="preserve"> </w:t>
      </w:r>
      <w:r w:rsidR="001A37BC" w:rsidRPr="00E3548C">
        <w:rPr>
          <w:rFonts w:ascii="Arial" w:hAnsi="Arial" w:cs="Arial"/>
          <w:i/>
        </w:rPr>
        <w:t>e mia amata quella che non era l’amata.</w:t>
      </w:r>
      <w:r w:rsidRPr="00E3548C">
        <w:rPr>
          <w:rFonts w:ascii="Arial" w:hAnsi="Arial" w:cs="Arial"/>
          <w:i/>
        </w:rPr>
        <w:t xml:space="preserve"> E</w:t>
      </w:r>
      <w:r w:rsidR="001A37BC" w:rsidRPr="00E3548C">
        <w:rPr>
          <w:rFonts w:ascii="Arial" w:hAnsi="Arial" w:cs="Arial"/>
          <w:i/>
        </w:rPr>
        <w:t xml:space="preserve"> avverrà che, nel luogo stesso dove fu detto loro:</w:t>
      </w:r>
      <w:r w:rsidRPr="00E3548C">
        <w:rPr>
          <w:rFonts w:ascii="Arial" w:hAnsi="Arial" w:cs="Arial"/>
          <w:i/>
        </w:rPr>
        <w:t xml:space="preserve"> </w:t>
      </w:r>
      <w:r w:rsidR="001A37BC" w:rsidRPr="00E3548C">
        <w:rPr>
          <w:rFonts w:ascii="Arial" w:hAnsi="Arial" w:cs="Arial"/>
          <w:i/>
        </w:rPr>
        <w:t>«Voi non siete mio popolo»,</w:t>
      </w:r>
      <w:r w:rsidRPr="00E3548C">
        <w:rPr>
          <w:rFonts w:ascii="Arial" w:hAnsi="Arial" w:cs="Arial"/>
          <w:i/>
        </w:rPr>
        <w:t xml:space="preserve"> </w:t>
      </w:r>
      <w:r w:rsidR="001A37BC" w:rsidRPr="00E3548C">
        <w:rPr>
          <w:rFonts w:ascii="Arial" w:hAnsi="Arial" w:cs="Arial"/>
          <w:i/>
        </w:rPr>
        <w:t>là saranno chiamati figli del Dio vivente.</w:t>
      </w:r>
      <w:r w:rsidRPr="00E3548C">
        <w:rPr>
          <w:rFonts w:ascii="Arial" w:hAnsi="Arial" w:cs="Arial"/>
          <w:i/>
        </w:rPr>
        <w:t xml:space="preserve"> E</w:t>
      </w:r>
      <w:r w:rsidR="001A37BC" w:rsidRPr="00E3548C">
        <w:rPr>
          <w:rFonts w:ascii="Arial" w:hAnsi="Arial" w:cs="Arial"/>
          <w:i/>
        </w:rPr>
        <w:t xml:space="preserve"> quanto a Israele, Isaia esclama:</w:t>
      </w:r>
      <w:r w:rsidRPr="00E3548C">
        <w:rPr>
          <w:rFonts w:ascii="Arial" w:hAnsi="Arial" w:cs="Arial"/>
          <w:i/>
        </w:rPr>
        <w:t xml:space="preserve"> </w:t>
      </w:r>
      <w:r w:rsidR="001A37BC" w:rsidRPr="00E3548C">
        <w:rPr>
          <w:rFonts w:ascii="Arial" w:hAnsi="Arial" w:cs="Arial"/>
          <w:i/>
        </w:rPr>
        <w:t>Se anche il numero dei figli d’Israele</w:t>
      </w:r>
      <w:r w:rsidRPr="00E3548C">
        <w:rPr>
          <w:rFonts w:ascii="Arial" w:hAnsi="Arial" w:cs="Arial"/>
          <w:i/>
        </w:rPr>
        <w:t xml:space="preserve"> </w:t>
      </w:r>
      <w:r w:rsidR="001A37BC" w:rsidRPr="00E3548C">
        <w:rPr>
          <w:rFonts w:ascii="Arial" w:hAnsi="Arial" w:cs="Arial"/>
          <w:i/>
        </w:rPr>
        <w:t>fosse come la sabbia del mare,</w:t>
      </w:r>
      <w:r w:rsidRPr="00E3548C">
        <w:rPr>
          <w:rFonts w:ascii="Arial" w:hAnsi="Arial" w:cs="Arial"/>
          <w:i/>
        </w:rPr>
        <w:t xml:space="preserve"> </w:t>
      </w:r>
      <w:r w:rsidR="001A37BC" w:rsidRPr="00E3548C">
        <w:rPr>
          <w:rFonts w:ascii="Arial" w:hAnsi="Arial" w:cs="Arial"/>
          <w:i/>
        </w:rPr>
        <w:t>solo il resto sarà salvato;</w:t>
      </w:r>
      <w:r w:rsidRPr="00E3548C">
        <w:rPr>
          <w:rFonts w:ascii="Arial" w:hAnsi="Arial" w:cs="Arial"/>
          <w:i/>
        </w:rPr>
        <w:t xml:space="preserve"> perché</w:t>
      </w:r>
      <w:r w:rsidR="001A37BC" w:rsidRPr="00E3548C">
        <w:rPr>
          <w:rFonts w:ascii="Arial" w:hAnsi="Arial" w:cs="Arial"/>
          <w:i/>
        </w:rPr>
        <w:t xml:space="preserve"> con pienezza e rapidità</w:t>
      </w:r>
      <w:r w:rsidRPr="00E3548C">
        <w:rPr>
          <w:rFonts w:ascii="Arial" w:hAnsi="Arial" w:cs="Arial"/>
          <w:i/>
        </w:rPr>
        <w:t xml:space="preserve"> </w:t>
      </w:r>
      <w:r w:rsidR="001A37BC" w:rsidRPr="00E3548C">
        <w:rPr>
          <w:rFonts w:ascii="Arial" w:hAnsi="Arial" w:cs="Arial"/>
          <w:i/>
        </w:rPr>
        <w:t>il Signore compirà la sua parola sulla terra.</w:t>
      </w:r>
      <w:r w:rsidRPr="00E3548C">
        <w:rPr>
          <w:rFonts w:ascii="Arial" w:hAnsi="Arial" w:cs="Arial"/>
          <w:i/>
        </w:rPr>
        <w:t xml:space="preserve"> E</w:t>
      </w:r>
      <w:r w:rsidR="001A37BC" w:rsidRPr="00E3548C">
        <w:rPr>
          <w:rFonts w:ascii="Arial" w:hAnsi="Arial" w:cs="Arial"/>
          <w:i/>
        </w:rPr>
        <w:t xml:space="preserve"> come predisse Isaia:</w:t>
      </w:r>
      <w:r w:rsidRPr="00E3548C">
        <w:rPr>
          <w:rFonts w:ascii="Arial" w:hAnsi="Arial" w:cs="Arial"/>
          <w:i/>
        </w:rPr>
        <w:t xml:space="preserve"> </w:t>
      </w:r>
      <w:r w:rsidR="001A37BC" w:rsidRPr="00E3548C">
        <w:rPr>
          <w:rFonts w:ascii="Arial" w:hAnsi="Arial" w:cs="Arial"/>
          <w:i/>
        </w:rPr>
        <w:t>Se il Signore degli eserciti</w:t>
      </w:r>
      <w:r w:rsidRPr="00E3548C">
        <w:rPr>
          <w:rFonts w:ascii="Arial" w:hAnsi="Arial" w:cs="Arial"/>
          <w:i/>
        </w:rPr>
        <w:t xml:space="preserve"> </w:t>
      </w:r>
      <w:r w:rsidR="001A37BC" w:rsidRPr="00E3548C">
        <w:rPr>
          <w:rFonts w:ascii="Arial" w:hAnsi="Arial" w:cs="Arial"/>
          <w:i/>
        </w:rPr>
        <w:t>non ci avesse lasciato una discendenza,</w:t>
      </w:r>
      <w:r w:rsidRPr="00E3548C">
        <w:rPr>
          <w:rFonts w:ascii="Arial" w:hAnsi="Arial" w:cs="Arial"/>
          <w:i/>
        </w:rPr>
        <w:t xml:space="preserve"> </w:t>
      </w:r>
      <w:r w:rsidR="001A37BC" w:rsidRPr="00E3548C">
        <w:rPr>
          <w:rFonts w:ascii="Arial" w:hAnsi="Arial" w:cs="Arial"/>
          <w:i/>
        </w:rPr>
        <w:t>saremmo divenuti come Sòdoma</w:t>
      </w:r>
      <w:r w:rsidRPr="00E3548C">
        <w:rPr>
          <w:rFonts w:ascii="Arial" w:hAnsi="Arial" w:cs="Arial"/>
          <w:i/>
        </w:rPr>
        <w:t xml:space="preserve"> </w:t>
      </w:r>
      <w:r w:rsidR="001A37BC" w:rsidRPr="00E3548C">
        <w:rPr>
          <w:rFonts w:ascii="Arial" w:hAnsi="Arial" w:cs="Arial"/>
          <w:i/>
        </w:rPr>
        <w:t>e resi simili a Gomorra.</w:t>
      </w:r>
      <w:r w:rsidRPr="00E3548C">
        <w:rPr>
          <w:rFonts w:ascii="Arial" w:hAnsi="Arial" w:cs="Arial"/>
          <w:i/>
        </w:rPr>
        <w:t xml:space="preserve"> Che</w:t>
      </w:r>
      <w:r w:rsidR="001A37BC" w:rsidRPr="00E3548C">
        <w:rPr>
          <w:rFonts w:ascii="Arial" w:hAnsi="Arial" w:cs="Arial"/>
          <w:i/>
        </w:rPr>
        <w:t xml:space="preserve"> diremo dunque? Che i pagani, i quali non cercavano la giustizia, hanno raggiunto la giustizia, la giustizia però che deriva dalla fede; </w:t>
      </w:r>
      <w:r w:rsidRPr="00E3548C">
        <w:rPr>
          <w:rFonts w:ascii="Arial" w:hAnsi="Arial" w:cs="Arial"/>
          <w:i/>
        </w:rPr>
        <w:t>mentre</w:t>
      </w:r>
      <w:r w:rsidR="001A37BC" w:rsidRPr="00E3548C">
        <w:rPr>
          <w:rFonts w:ascii="Arial" w:hAnsi="Arial" w:cs="Arial"/>
          <w:i/>
        </w:rPr>
        <w:t xml:space="preserve"> Israele, il quale cercava una Legge che gli desse la giustizia, non raggiunse lo scopo della Legge. </w:t>
      </w:r>
      <w:r w:rsidRPr="00E3548C">
        <w:rPr>
          <w:rFonts w:ascii="Arial" w:hAnsi="Arial" w:cs="Arial"/>
          <w:i/>
        </w:rPr>
        <w:t>E</w:t>
      </w:r>
      <w:r w:rsidR="001A37BC" w:rsidRPr="00E3548C">
        <w:rPr>
          <w:rFonts w:ascii="Arial" w:hAnsi="Arial" w:cs="Arial"/>
          <w:i/>
        </w:rPr>
        <w:t xml:space="preserve"> perché mai? Perché agiva non mediante la fede, ma mediante le opere. Hanno urtato contro la pietra d’inciampo, </w:t>
      </w:r>
      <w:r w:rsidRPr="00E3548C">
        <w:rPr>
          <w:rFonts w:ascii="Arial" w:hAnsi="Arial" w:cs="Arial"/>
          <w:i/>
        </w:rPr>
        <w:t>come</w:t>
      </w:r>
      <w:r w:rsidR="001A37BC" w:rsidRPr="00E3548C">
        <w:rPr>
          <w:rFonts w:ascii="Arial" w:hAnsi="Arial" w:cs="Arial"/>
          <w:i/>
        </w:rPr>
        <w:t xml:space="preserve"> sta scritto:</w:t>
      </w:r>
      <w:r w:rsidRPr="00E3548C">
        <w:rPr>
          <w:rFonts w:ascii="Arial" w:hAnsi="Arial" w:cs="Arial"/>
          <w:i/>
        </w:rPr>
        <w:t xml:space="preserve"> </w:t>
      </w:r>
      <w:r w:rsidR="001A37BC" w:rsidRPr="00E3548C">
        <w:rPr>
          <w:rFonts w:ascii="Arial" w:hAnsi="Arial" w:cs="Arial"/>
          <w:i/>
        </w:rPr>
        <w:t>Ecco, io pongo in Sion una pietra d’inciampo</w:t>
      </w:r>
      <w:r w:rsidRPr="00E3548C">
        <w:rPr>
          <w:rFonts w:ascii="Arial" w:hAnsi="Arial" w:cs="Arial"/>
          <w:i/>
        </w:rPr>
        <w:t xml:space="preserve"> </w:t>
      </w:r>
      <w:r w:rsidR="001A37BC" w:rsidRPr="00E3548C">
        <w:rPr>
          <w:rFonts w:ascii="Arial" w:hAnsi="Arial" w:cs="Arial"/>
          <w:i/>
        </w:rPr>
        <w:t>e un sasso che fa cadere;</w:t>
      </w:r>
      <w:r w:rsidRPr="00E3548C">
        <w:rPr>
          <w:rFonts w:ascii="Arial" w:hAnsi="Arial" w:cs="Arial"/>
          <w:i/>
        </w:rPr>
        <w:t xml:space="preserve"> </w:t>
      </w:r>
      <w:r w:rsidR="001A37BC" w:rsidRPr="00E3548C">
        <w:rPr>
          <w:rFonts w:ascii="Arial" w:hAnsi="Arial" w:cs="Arial"/>
          <w:i/>
        </w:rPr>
        <w:t xml:space="preserve">ma chi crede in lui non sarà deluso (Rm 9,16-33). </w:t>
      </w:r>
    </w:p>
    <w:p w14:paraId="3855B5C2" w14:textId="34564337" w:rsidR="006727A4" w:rsidRPr="00E3548C" w:rsidRDefault="00AB5B4B" w:rsidP="006727A4">
      <w:pPr>
        <w:spacing w:after="120"/>
        <w:jc w:val="both"/>
        <w:rPr>
          <w:rFonts w:ascii="Arial" w:hAnsi="Arial" w:cs="Arial"/>
          <w:iCs/>
        </w:rPr>
      </w:pPr>
      <w:r w:rsidRPr="00E3548C">
        <w:rPr>
          <w:rFonts w:ascii="Arial" w:hAnsi="Arial" w:cs="Arial"/>
          <w:iCs/>
        </w:rPr>
        <w:t xml:space="preserve">Qual è allora </w:t>
      </w:r>
      <w:r w:rsidR="00134F2D" w:rsidRPr="00E3548C">
        <w:rPr>
          <w:rFonts w:ascii="Arial" w:hAnsi="Arial" w:cs="Arial"/>
          <w:iCs/>
        </w:rPr>
        <w:t>la differenza tra Abramo e Adamo? Abramo è un figlio di Adamo scelto dal Signore per trarre dalla sua carne la carne della nostra salvezza. Qual è il merito di Abramo in questo? La sua fede che non dubitò</w:t>
      </w:r>
      <w:r w:rsidR="00037368" w:rsidRPr="00E3548C">
        <w:rPr>
          <w:rFonts w:ascii="Arial" w:hAnsi="Arial" w:cs="Arial"/>
          <w:iCs/>
        </w:rPr>
        <w:t>,</w:t>
      </w:r>
      <w:r w:rsidR="00134F2D" w:rsidRPr="00E3548C">
        <w:rPr>
          <w:rFonts w:ascii="Arial" w:hAnsi="Arial" w:cs="Arial"/>
          <w:iCs/>
        </w:rPr>
        <w:t xml:space="preserve"> ma credette nella speranza contro ogni speranza. Gesù è carne dalla carne di Abramo e osso dalle ossa di Abramo. Questa gloria è solo sua. Questo però non significa che i figli di Abramo siano esclusi dal passare per la sol</w:t>
      </w:r>
      <w:r w:rsidR="00037368" w:rsidRPr="00E3548C">
        <w:rPr>
          <w:rFonts w:ascii="Arial" w:hAnsi="Arial" w:cs="Arial"/>
          <w:iCs/>
        </w:rPr>
        <w:t>a</w:t>
      </w:r>
      <w:r w:rsidR="00134F2D" w:rsidRPr="00E3548C">
        <w:rPr>
          <w:rFonts w:ascii="Arial" w:hAnsi="Arial" w:cs="Arial"/>
          <w:iCs/>
        </w:rPr>
        <w:t xml:space="preserve"> via della salvezza che è la Discendenza di Abramo. Abramo non è una via di salvezza e Cristo Gesù un’altra. Via di salvezza è solo Cristo Gesù e vanto dei Giudei dovrebbe essere per loro la purissima fede nel loro sangue e nella loro carne, scelta da Dio per la salvezza del mondo. Possiamo esprime tutto il complesso argomentare dell’Apostolo Paolo, in due parole, la prima la troviamo nel Vangelo secondo Luca, la seconda nel Vangelo secondo Giovanni. </w:t>
      </w:r>
    </w:p>
    <w:p w14:paraId="462FD966" w14:textId="5803D95D" w:rsidR="00134F2D" w:rsidRPr="00E3548C" w:rsidRDefault="00134F2D" w:rsidP="00134F2D">
      <w:pPr>
        <w:spacing w:after="120"/>
        <w:jc w:val="both"/>
        <w:rPr>
          <w:rFonts w:ascii="Arial" w:hAnsi="Arial" w:cs="Arial"/>
          <w:i/>
        </w:rPr>
      </w:pPr>
      <w:r w:rsidRPr="00E3548C">
        <w:rPr>
          <w:rFonts w:ascii="Arial" w:hAnsi="Arial" w:cs="Arial"/>
          <w:iCs/>
        </w:rPr>
        <w:lastRenderedPageBreak/>
        <w:t>Dal Vangelo secondo Luc</w:t>
      </w:r>
      <w:r w:rsidR="00037368" w:rsidRPr="00E3548C">
        <w:rPr>
          <w:rFonts w:ascii="Arial" w:hAnsi="Arial" w:cs="Arial"/>
          <w:iCs/>
        </w:rPr>
        <w:t>a</w:t>
      </w:r>
      <w:r w:rsidRPr="00E3548C">
        <w:rPr>
          <w:rFonts w:ascii="Arial" w:hAnsi="Arial" w:cs="Arial"/>
          <w:iCs/>
        </w:rPr>
        <w:t>:</w:t>
      </w:r>
      <w:r w:rsidRPr="00E3548C">
        <w:rPr>
          <w:rFonts w:ascii="Arial" w:hAnsi="Arial" w:cs="Arial"/>
          <w:i/>
        </w:rPr>
        <w:t xml:space="preserve"> “</w:t>
      </w:r>
      <w:r w:rsidR="005A2134" w:rsidRPr="00E3548C">
        <w:rPr>
          <w:rFonts w:ascii="Arial" w:hAnsi="Arial" w:cs="Arial"/>
          <w:i/>
        </w:rPr>
        <w:t>Ora</w:t>
      </w:r>
      <w:r w:rsidRPr="00E3548C">
        <w:rPr>
          <w:rFonts w:ascii="Arial" w:hAnsi="Arial" w:cs="Arial"/>
          <w:i/>
        </w:rPr>
        <w:t xml:space="preserve"> a Gerusalemme c’era un uomo di nome Simeone, uomo giusto e pio, che aspettava la consolazione d’Israele, e lo Spirito Santo era su di lui. </w:t>
      </w:r>
      <w:r w:rsidR="005A2134" w:rsidRPr="00E3548C">
        <w:rPr>
          <w:rFonts w:ascii="Arial" w:hAnsi="Arial" w:cs="Arial"/>
          <w:i/>
        </w:rPr>
        <w:t>Lo</w:t>
      </w:r>
      <w:r w:rsidRPr="00E3548C">
        <w:rPr>
          <w:rFonts w:ascii="Arial" w:hAnsi="Arial" w:cs="Arial"/>
          <w:i/>
        </w:rPr>
        <w:t xml:space="preserve"> Spirito Santo gli aveva preannunciato che non avrebbe visto la morte senza prima aver veduto il Cristo del Signore. </w:t>
      </w:r>
      <w:r w:rsidR="005A2134" w:rsidRPr="00E3548C">
        <w:rPr>
          <w:rFonts w:ascii="Arial" w:hAnsi="Arial" w:cs="Arial"/>
          <w:i/>
        </w:rPr>
        <w:t>Mosso</w:t>
      </w:r>
      <w:r w:rsidRPr="00E3548C">
        <w:rPr>
          <w:rFonts w:ascii="Arial" w:hAnsi="Arial" w:cs="Arial"/>
          <w:i/>
        </w:rPr>
        <w:t xml:space="preserve"> dallo Spirito, si recò al tempio e, mentre i genitori vi portavano il bambino Gesù per fare ciò che la Legge prescriveva a suo riguardo, </w:t>
      </w:r>
      <w:r w:rsidR="005A2134" w:rsidRPr="00E3548C">
        <w:rPr>
          <w:rFonts w:ascii="Arial" w:hAnsi="Arial" w:cs="Arial"/>
          <w:i/>
        </w:rPr>
        <w:t>anch’egli</w:t>
      </w:r>
      <w:r w:rsidRPr="00E3548C">
        <w:rPr>
          <w:rFonts w:ascii="Arial" w:hAnsi="Arial" w:cs="Arial"/>
          <w:i/>
        </w:rPr>
        <w:t xml:space="preserve"> lo accolse tra le braccia e benedisse Dio, dicendo:</w:t>
      </w:r>
      <w:r w:rsidRPr="00E3548C">
        <w:rPr>
          <w:rFonts w:ascii="Arial" w:hAnsi="Arial" w:cs="Arial"/>
          <w:i/>
        </w:rPr>
        <w:t xml:space="preserve"> </w:t>
      </w:r>
      <w:r w:rsidRPr="00E3548C">
        <w:rPr>
          <w:rFonts w:ascii="Arial" w:hAnsi="Arial" w:cs="Arial"/>
          <w:i/>
        </w:rPr>
        <w:t>«Ora puoi lasciare, o Signore, che il tuo servo</w:t>
      </w:r>
      <w:r w:rsidRPr="00E3548C">
        <w:rPr>
          <w:rFonts w:ascii="Arial" w:hAnsi="Arial" w:cs="Arial"/>
          <w:i/>
        </w:rPr>
        <w:t xml:space="preserve"> </w:t>
      </w:r>
      <w:r w:rsidRPr="00E3548C">
        <w:rPr>
          <w:rFonts w:ascii="Arial" w:hAnsi="Arial" w:cs="Arial"/>
          <w:i/>
        </w:rPr>
        <w:t>vada in pace, secondo la tua parola,</w:t>
      </w:r>
      <w:r w:rsidRPr="00E3548C">
        <w:rPr>
          <w:rFonts w:ascii="Arial" w:hAnsi="Arial" w:cs="Arial"/>
          <w:i/>
        </w:rPr>
        <w:t xml:space="preserve"> </w:t>
      </w:r>
      <w:r w:rsidR="005A2134" w:rsidRPr="00E3548C">
        <w:rPr>
          <w:rFonts w:ascii="Arial" w:hAnsi="Arial" w:cs="Arial"/>
          <w:i/>
        </w:rPr>
        <w:t>perché</w:t>
      </w:r>
      <w:r w:rsidRPr="00E3548C">
        <w:rPr>
          <w:rFonts w:ascii="Arial" w:hAnsi="Arial" w:cs="Arial"/>
          <w:i/>
        </w:rPr>
        <w:t xml:space="preserve"> i miei occhi hanno visto la tua salvezza,</w:t>
      </w:r>
      <w:r w:rsidRPr="00E3548C">
        <w:rPr>
          <w:rFonts w:ascii="Arial" w:hAnsi="Arial" w:cs="Arial"/>
          <w:i/>
        </w:rPr>
        <w:t xml:space="preserve"> </w:t>
      </w:r>
      <w:r w:rsidR="005A2134" w:rsidRPr="00E3548C">
        <w:rPr>
          <w:rFonts w:ascii="Arial" w:hAnsi="Arial" w:cs="Arial"/>
          <w:i/>
        </w:rPr>
        <w:t>preparata</w:t>
      </w:r>
      <w:r w:rsidRPr="00E3548C">
        <w:rPr>
          <w:rFonts w:ascii="Arial" w:hAnsi="Arial" w:cs="Arial"/>
          <w:i/>
        </w:rPr>
        <w:t xml:space="preserve"> da te davanti a tutti i popoli:</w:t>
      </w:r>
      <w:r w:rsidRPr="00E3548C">
        <w:rPr>
          <w:rFonts w:ascii="Arial" w:hAnsi="Arial" w:cs="Arial"/>
          <w:i/>
        </w:rPr>
        <w:t xml:space="preserve"> </w:t>
      </w:r>
      <w:r w:rsidR="005A2134" w:rsidRPr="00E3548C">
        <w:rPr>
          <w:rFonts w:ascii="Arial" w:hAnsi="Arial" w:cs="Arial"/>
          <w:i/>
        </w:rPr>
        <w:t>luce</w:t>
      </w:r>
      <w:r w:rsidRPr="00E3548C">
        <w:rPr>
          <w:rFonts w:ascii="Arial" w:hAnsi="Arial" w:cs="Arial"/>
          <w:i/>
        </w:rPr>
        <w:t xml:space="preserve"> per rivelarti alle genti</w:t>
      </w:r>
      <w:r w:rsidRPr="00E3548C">
        <w:rPr>
          <w:rFonts w:ascii="Arial" w:hAnsi="Arial" w:cs="Arial"/>
          <w:i/>
        </w:rPr>
        <w:t xml:space="preserve"> </w:t>
      </w:r>
      <w:r w:rsidRPr="00E3548C">
        <w:rPr>
          <w:rFonts w:ascii="Arial" w:hAnsi="Arial" w:cs="Arial"/>
          <w:i/>
        </w:rPr>
        <w:t>e gloria del tuo popolo, Israele».</w:t>
      </w:r>
      <w:r w:rsidRPr="00E3548C">
        <w:rPr>
          <w:rFonts w:ascii="Arial" w:hAnsi="Arial" w:cs="Arial"/>
          <w:i/>
        </w:rPr>
        <w:t xml:space="preserve"> </w:t>
      </w:r>
      <w:r w:rsidRPr="00E3548C">
        <w:rPr>
          <w:rFonts w:ascii="Arial" w:hAnsi="Arial" w:cs="Arial"/>
          <w:i/>
        </w:rPr>
        <w:t xml:space="preserve">Il padre e la madre di Gesù si stupivano delle cose che si dicevano di lui. </w:t>
      </w:r>
      <w:r w:rsidR="005A2134" w:rsidRPr="00E3548C">
        <w:rPr>
          <w:rFonts w:ascii="Arial" w:hAnsi="Arial" w:cs="Arial"/>
          <w:i/>
        </w:rPr>
        <w:t>Simeone</w:t>
      </w:r>
      <w:r w:rsidRPr="00E3548C">
        <w:rPr>
          <w:rFonts w:ascii="Arial" w:hAnsi="Arial" w:cs="Arial"/>
          <w:i/>
        </w:rPr>
        <w:t xml:space="preserve"> li benedisse e a Maria, sua madre, disse: «Ecco, egli è qui per la caduta e la risurrezione di molti in Israele e come segno di contraddizione – e anche a te una spada trafiggerà l’anima –, affinché siano svelati i pensieri di molti cuori»</w:t>
      </w:r>
      <w:r w:rsidRPr="00E3548C">
        <w:rPr>
          <w:rFonts w:ascii="Arial" w:hAnsi="Arial" w:cs="Arial"/>
          <w:i/>
        </w:rPr>
        <w:t xml:space="preserve"> (Lc 2,25-35).</w:t>
      </w:r>
    </w:p>
    <w:p w14:paraId="2AB37ED9" w14:textId="1F28D752" w:rsidR="003F3944" w:rsidRPr="00E3548C" w:rsidRDefault="00134F2D" w:rsidP="003F3944">
      <w:pPr>
        <w:spacing w:after="120"/>
        <w:jc w:val="both"/>
        <w:rPr>
          <w:rFonts w:ascii="Arial" w:hAnsi="Arial" w:cs="Arial"/>
          <w:i/>
        </w:rPr>
      </w:pPr>
      <w:r w:rsidRPr="00E3548C">
        <w:rPr>
          <w:rFonts w:ascii="Arial" w:hAnsi="Arial" w:cs="Arial"/>
          <w:iCs/>
        </w:rPr>
        <w:t xml:space="preserve">Dal Vangelo secondo Giovanni: </w:t>
      </w:r>
      <w:r w:rsidRPr="00E3548C">
        <w:rPr>
          <w:rFonts w:ascii="Arial" w:hAnsi="Arial" w:cs="Arial"/>
          <w:i/>
        </w:rPr>
        <w:t>“</w:t>
      </w:r>
      <w:r w:rsidR="00037368" w:rsidRPr="00E3548C">
        <w:rPr>
          <w:rFonts w:ascii="Arial" w:hAnsi="Arial" w:cs="Arial"/>
          <w:i/>
        </w:rPr>
        <w:t>Dio</w:t>
      </w:r>
      <w:r w:rsidR="003F3944" w:rsidRPr="00E3548C">
        <w:rPr>
          <w:rFonts w:ascii="Arial" w:hAnsi="Arial" w:cs="Arial"/>
          <w:i/>
        </w:rPr>
        <w:t xml:space="preserve"> infatti ha tanto amato il mondo da dare il Figlio unigenito, perché chiunque crede in lui non vada perduto, ma abbia la vita eterna. Dio, infatti, non ha mandato il Figlio nel mondo per condannare il mondo, ma perché il mondo sia salvato per mezzo di lui. </w:t>
      </w:r>
      <w:r w:rsidR="00037368" w:rsidRPr="00E3548C">
        <w:rPr>
          <w:rFonts w:ascii="Arial" w:hAnsi="Arial" w:cs="Arial"/>
          <w:i/>
        </w:rPr>
        <w:t>Chi</w:t>
      </w:r>
      <w:r w:rsidR="003F3944" w:rsidRPr="00E3548C">
        <w:rPr>
          <w:rFonts w:ascii="Arial" w:hAnsi="Arial" w:cs="Arial"/>
          <w:i/>
        </w:rPr>
        <w:t xml:space="preserve"> crede in lui non è condannato; ma chi non crede è già stato condannato, perché non ha creduto nel nome dell’unigenito Figlio di Dio. </w:t>
      </w:r>
      <w:r w:rsidR="003F3944" w:rsidRPr="00E3548C">
        <w:rPr>
          <w:rFonts w:ascii="Arial" w:hAnsi="Arial" w:cs="Arial"/>
          <w:i/>
        </w:rPr>
        <w:t xml:space="preserve"> </w:t>
      </w:r>
      <w:r w:rsidR="003F3944" w:rsidRPr="00E3548C">
        <w:rPr>
          <w:rFonts w:ascii="Arial" w:hAnsi="Arial" w:cs="Arial"/>
          <w:i/>
        </w:rPr>
        <w:t xml:space="preserve">E il giudizio è questo: la luce è venuta nel mondo, ma gli uomini hanno amato più le tenebre che la luce, perché le loro opere erano malvagie. </w:t>
      </w:r>
      <w:r w:rsidR="00037368" w:rsidRPr="00E3548C">
        <w:rPr>
          <w:rFonts w:ascii="Arial" w:hAnsi="Arial" w:cs="Arial"/>
          <w:i/>
        </w:rPr>
        <w:t>Chiunque</w:t>
      </w:r>
      <w:r w:rsidR="003F3944" w:rsidRPr="00E3548C">
        <w:rPr>
          <w:rFonts w:ascii="Arial" w:hAnsi="Arial" w:cs="Arial"/>
          <w:i/>
        </w:rPr>
        <w:t xml:space="preserve"> infatti fa il male, odia la luce, e non viene alla luce perché le sue opere non vengano riprovate. </w:t>
      </w:r>
      <w:r w:rsidR="00037368" w:rsidRPr="00E3548C">
        <w:rPr>
          <w:rFonts w:ascii="Arial" w:hAnsi="Arial" w:cs="Arial"/>
          <w:i/>
        </w:rPr>
        <w:t>Invece</w:t>
      </w:r>
      <w:r w:rsidR="003F3944" w:rsidRPr="00E3548C">
        <w:rPr>
          <w:rFonts w:ascii="Arial" w:hAnsi="Arial" w:cs="Arial"/>
          <w:i/>
        </w:rPr>
        <w:t xml:space="preserve"> chi fa la verità viene verso la luce, perché appaia chiaramente che le sue opere sono state fatte in Dio»</w:t>
      </w:r>
      <w:r w:rsidR="003F3944" w:rsidRPr="00E3548C">
        <w:rPr>
          <w:rFonts w:ascii="Arial" w:hAnsi="Arial" w:cs="Arial"/>
          <w:i/>
        </w:rPr>
        <w:t xml:space="preserve"> (Gv 3,16-21).</w:t>
      </w:r>
    </w:p>
    <w:p w14:paraId="5FD8BDCE" w14:textId="0A09FE53" w:rsidR="003F3944" w:rsidRPr="00E3548C" w:rsidRDefault="003F3944" w:rsidP="003F3944">
      <w:pPr>
        <w:spacing w:after="120"/>
        <w:jc w:val="both"/>
        <w:rPr>
          <w:rFonts w:ascii="Arial" w:hAnsi="Arial" w:cs="Arial"/>
          <w:iCs/>
        </w:rPr>
      </w:pPr>
      <w:r w:rsidRPr="00E3548C">
        <w:rPr>
          <w:rFonts w:ascii="Arial" w:hAnsi="Arial" w:cs="Arial"/>
          <w:iCs/>
        </w:rPr>
        <w:t>Se questo non fosse sufficiente, basta ricordare il comando che Gesù diede ai suoi Apostoli, dopo la sua gloriosa risurrezione e prima della sua ascensione al cielo:</w:t>
      </w:r>
    </w:p>
    <w:p w14:paraId="572E06AB" w14:textId="77777777" w:rsidR="00037368" w:rsidRPr="00E3548C" w:rsidRDefault="003F3944" w:rsidP="003F3944">
      <w:pPr>
        <w:spacing w:after="120"/>
        <w:jc w:val="both"/>
        <w:rPr>
          <w:rFonts w:ascii="Arial" w:hAnsi="Arial" w:cs="Arial"/>
          <w:i/>
        </w:rPr>
      </w:pPr>
      <w:r w:rsidRPr="00E3548C">
        <w:rPr>
          <w:rFonts w:ascii="Arial" w:hAnsi="Arial" w:cs="Arial"/>
          <w:iCs/>
        </w:rPr>
        <w:t xml:space="preserve">Dal Vangelo secondo Matteo: </w:t>
      </w:r>
      <w:r w:rsidRPr="00E3548C">
        <w:rPr>
          <w:rFonts w:ascii="Arial" w:hAnsi="Arial" w:cs="Arial"/>
          <w:i/>
        </w:rPr>
        <w:t>“</w:t>
      </w:r>
      <w:r w:rsidR="00037368" w:rsidRPr="00E3548C">
        <w:rPr>
          <w:rFonts w:ascii="Arial" w:hAnsi="Arial" w:cs="Arial"/>
          <w:i/>
        </w:rPr>
        <w:t>Gli</w:t>
      </w:r>
      <w:r w:rsidRPr="00E3548C">
        <w:rPr>
          <w:rFonts w:ascii="Arial" w:hAnsi="Arial" w:cs="Arial"/>
          <w:i/>
        </w:rPr>
        <w:t xml:space="preserve"> undici discepoli, intanto, andarono in Galilea, sul monte che Gesù aveva loro indicato. </w:t>
      </w:r>
      <w:r w:rsidR="00037368" w:rsidRPr="00E3548C">
        <w:rPr>
          <w:rFonts w:ascii="Arial" w:hAnsi="Arial" w:cs="Arial"/>
          <w:i/>
        </w:rPr>
        <w:t>Quando</w:t>
      </w:r>
      <w:r w:rsidRPr="00E3548C">
        <w:rPr>
          <w:rFonts w:ascii="Arial" w:hAnsi="Arial" w:cs="Arial"/>
          <w:i/>
        </w:rPr>
        <w:t xml:space="preserve"> lo videro, si prostrarono. Essi però dubitarono. </w:t>
      </w:r>
      <w:r w:rsidR="00037368" w:rsidRPr="00E3548C">
        <w:rPr>
          <w:rFonts w:ascii="Arial" w:hAnsi="Arial" w:cs="Arial"/>
          <w:i/>
        </w:rPr>
        <w:t>Gesù</w:t>
      </w:r>
      <w:r w:rsidRPr="00E3548C">
        <w:rPr>
          <w:rFonts w:ascii="Arial" w:hAnsi="Arial" w:cs="Arial"/>
          <w:i/>
        </w:rPr>
        <w:t xml:space="preserve"> si avvicinò e disse loro: «A me è stato dato ogni potere in cielo e sulla terra. </w:t>
      </w:r>
      <w:r w:rsidR="00037368" w:rsidRPr="00E3548C">
        <w:rPr>
          <w:rFonts w:ascii="Arial" w:hAnsi="Arial" w:cs="Arial"/>
          <w:i/>
        </w:rPr>
        <w:t>Andate</w:t>
      </w:r>
      <w:r w:rsidRPr="00E3548C">
        <w:rPr>
          <w:rFonts w:ascii="Arial" w:hAnsi="Arial" w:cs="Arial"/>
          <w:i/>
        </w:rPr>
        <w:t xml:space="preserve"> dunque e fate discepoli tutti i popoli, battezzandoli nel nome del Padre e del Figlio e dello Spirito Santo, </w:t>
      </w:r>
      <w:r w:rsidR="00037368" w:rsidRPr="00E3548C">
        <w:rPr>
          <w:rFonts w:ascii="Arial" w:hAnsi="Arial" w:cs="Arial"/>
          <w:i/>
        </w:rPr>
        <w:t>insegnando</w:t>
      </w:r>
      <w:r w:rsidRPr="00E3548C">
        <w:rPr>
          <w:rFonts w:ascii="Arial" w:hAnsi="Arial" w:cs="Arial"/>
          <w:i/>
        </w:rPr>
        <w:t xml:space="preserve"> loro a osservare tutto ciò che vi ho comandato. Ed ecco, io sono con voi tutti i giorni, fino alla fine del mondo»</w:t>
      </w:r>
      <w:r w:rsidRPr="00E3548C">
        <w:rPr>
          <w:rFonts w:ascii="Arial" w:hAnsi="Arial" w:cs="Arial"/>
          <w:i/>
        </w:rPr>
        <w:t xml:space="preserve"> (Mt 28,16-20). </w:t>
      </w:r>
    </w:p>
    <w:p w14:paraId="2E212E9A" w14:textId="5DED768E" w:rsidR="003F3944" w:rsidRPr="00E3548C" w:rsidRDefault="003F3944" w:rsidP="003F3944">
      <w:pPr>
        <w:spacing w:after="120"/>
        <w:jc w:val="both"/>
        <w:rPr>
          <w:rFonts w:ascii="Arial" w:hAnsi="Arial" w:cs="Arial"/>
          <w:i/>
        </w:rPr>
      </w:pPr>
      <w:r w:rsidRPr="00E3548C">
        <w:rPr>
          <w:rFonts w:ascii="Arial" w:hAnsi="Arial" w:cs="Arial"/>
          <w:iCs/>
        </w:rPr>
        <w:t xml:space="preserve">Dal Vangelo secondo Marco: </w:t>
      </w:r>
      <w:r w:rsidRPr="00E3548C">
        <w:rPr>
          <w:rFonts w:ascii="Arial" w:hAnsi="Arial" w:cs="Arial"/>
          <w:i/>
        </w:rPr>
        <w:t>“</w:t>
      </w:r>
      <w:r w:rsidRPr="00E3548C">
        <w:rPr>
          <w:rFonts w:ascii="Arial" w:hAnsi="Arial" w:cs="Arial"/>
          <w:i/>
        </w:rPr>
        <w:t xml:space="preserve">Alla fine apparve anche agli Undici, mentre erano a tavola, e li rimproverò per la loro incredulità e durezza di cuore, perché non avevano creduto a quelli che lo avevano visto risorto. E disse loro: «Andate in tutto il mondo e proclamate il Vangelo a ogni creatura. </w:t>
      </w:r>
      <w:r w:rsidR="00037368" w:rsidRPr="00E3548C">
        <w:rPr>
          <w:rFonts w:ascii="Arial" w:hAnsi="Arial" w:cs="Arial"/>
          <w:i/>
        </w:rPr>
        <w:t>Chi</w:t>
      </w:r>
      <w:r w:rsidRPr="00E3548C">
        <w:rPr>
          <w:rFonts w:ascii="Arial" w:hAnsi="Arial" w:cs="Arial"/>
          <w:i/>
        </w:rPr>
        <w:t xml:space="preserve"> crederà e sarà battezzato sarà salvato, ma chi non crederà sarà condannato. </w:t>
      </w:r>
      <w:r w:rsidR="00037368" w:rsidRPr="00E3548C">
        <w:rPr>
          <w:rFonts w:ascii="Arial" w:hAnsi="Arial" w:cs="Arial"/>
          <w:i/>
        </w:rPr>
        <w:t>Questi</w:t>
      </w:r>
      <w:r w:rsidRPr="00E3548C">
        <w:rPr>
          <w:rFonts w:ascii="Arial" w:hAnsi="Arial" w:cs="Arial"/>
          <w:i/>
        </w:rPr>
        <w:t xml:space="preserve"> saranno i segni che accompagneranno quelli che credono: nel mio nome scacceranno demòni, parleranno lingue nuove, </w:t>
      </w:r>
      <w:r w:rsidR="00037368" w:rsidRPr="00E3548C">
        <w:rPr>
          <w:rFonts w:ascii="Arial" w:hAnsi="Arial" w:cs="Arial"/>
          <w:i/>
        </w:rPr>
        <w:t>prenderanno</w:t>
      </w:r>
      <w:r w:rsidRPr="00E3548C">
        <w:rPr>
          <w:rFonts w:ascii="Arial" w:hAnsi="Arial" w:cs="Arial"/>
          <w:i/>
        </w:rPr>
        <w:t xml:space="preserve"> in mano serpenti e, se berranno qualche veleno, non recherà loro danno; imporranno le mani ai malati e questi guariranno».</w:t>
      </w:r>
      <w:r w:rsidRPr="00E3548C">
        <w:rPr>
          <w:rFonts w:ascii="Arial" w:hAnsi="Arial" w:cs="Arial"/>
          <w:i/>
        </w:rPr>
        <w:t xml:space="preserve"> </w:t>
      </w:r>
      <w:r w:rsidRPr="00E3548C">
        <w:rPr>
          <w:rFonts w:ascii="Arial" w:hAnsi="Arial" w:cs="Arial"/>
          <w:i/>
        </w:rPr>
        <w:t xml:space="preserve">Il Signore Gesù, dopo aver parlato con loro, fu elevato in cielo e sedette alla destra di Dio. </w:t>
      </w:r>
      <w:r w:rsidRPr="00E3548C">
        <w:rPr>
          <w:rFonts w:ascii="Arial" w:hAnsi="Arial" w:cs="Arial"/>
          <w:i/>
        </w:rPr>
        <w:t xml:space="preserve"> </w:t>
      </w:r>
      <w:r w:rsidRPr="00E3548C">
        <w:rPr>
          <w:rFonts w:ascii="Arial" w:hAnsi="Arial" w:cs="Arial"/>
          <w:i/>
        </w:rPr>
        <w:t>Allora essi partirono e predicarono dappertutto, mentre il Signore agiva insieme con loro e confermava la Parola con i segni che la accompagnavano</w:t>
      </w:r>
      <w:r w:rsidRPr="00E3548C">
        <w:rPr>
          <w:rFonts w:ascii="Arial" w:hAnsi="Arial" w:cs="Arial"/>
          <w:i/>
        </w:rPr>
        <w:t xml:space="preserve"> (Mc 16.14-20). </w:t>
      </w:r>
    </w:p>
    <w:p w14:paraId="4BE72D36" w14:textId="6687BD66" w:rsidR="003F3944" w:rsidRPr="00E3548C" w:rsidRDefault="003F3944" w:rsidP="003F3944">
      <w:pPr>
        <w:spacing w:after="120"/>
        <w:jc w:val="both"/>
        <w:rPr>
          <w:rFonts w:ascii="Arial" w:hAnsi="Arial" w:cs="Arial"/>
          <w:i/>
        </w:rPr>
      </w:pPr>
      <w:r w:rsidRPr="00E3548C">
        <w:rPr>
          <w:rFonts w:ascii="Arial" w:hAnsi="Arial" w:cs="Arial"/>
          <w:iCs/>
        </w:rPr>
        <w:t xml:space="preserve">Sal Vangelo secondo Luca: </w:t>
      </w:r>
      <w:r w:rsidRPr="00E3548C">
        <w:rPr>
          <w:rFonts w:ascii="Arial" w:hAnsi="Arial" w:cs="Arial"/>
          <w:i/>
        </w:rPr>
        <w:t>“</w:t>
      </w:r>
      <w:r w:rsidR="00037368" w:rsidRPr="00E3548C">
        <w:rPr>
          <w:rFonts w:ascii="Arial" w:hAnsi="Arial" w:cs="Arial"/>
          <w:i/>
        </w:rPr>
        <w:t>Poi</w:t>
      </w:r>
      <w:r w:rsidRPr="00E3548C">
        <w:rPr>
          <w:rFonts w:ascii="Arial" w:hAnsi="Arial" w:cs="Arial"/>
          <w:i/>
        </w:rPr>
        <w:t xml:space="preserve"> disse: «Sono queste le parole che io vi dissi quando ero ancora con voi: bisogna che si compiano tutte le cose scritte su di me nella legge di Mosè, nei Profeti e nei Salmi». </w:t>
      </w:r>
      <w:r w:rsidR="00037368" w:rsidRPr="00E3548C">
        <w:rPr>
          <w:rFonts w:ascii="Arial" w:hAnsi="Arial" w:cs="Arial"/>
          <w:i/>
        </w:rPr>
        <w:t>Allora</w:t>
      </w:r>
      <w:r w:rsidRPr="00E3548C">
        <w:rPr>
          <w:rFonts w:ascii="Arial" w:hAnsi="Arial" w:cs="Arial"/>
          <w:i/>
        </w:rPr>
        <w:t xml:space="preserve"> aprì loro la mente per comprendere le Scritture </w:t>
      </w:r>
      <w:r w:rsidR="00037368" w:rsidRPr="00E3548C">
        <w:rPr>
          <w:rFonts w:ascii="Arial" w:hAnsi="Arial" w:cs="Arial"/>
          <w:i/>
        </w:rPr>
        <w:t>e</w:t>
      </w:r>
      <w:r w:rsidRPr="00E3548C">
        <w:rPr>
          <w:rFonts w:ascii="Arial" w:hAnsi="Arial" w:cs="Arial"/>
          <w:i/>
        </w:rPr>
        <w:t xml:space="preserve"> disse loro: «Così sta scritto: il Cristo patirà e risorgerà dai morti il terzo giorno, </w:t>
      </w:r>
      <w:r w:rsidR="00037368" w:rsidRPr="00E3548C">
        <w:rPr>
          <w:rFonts w:ascii="Arial" w:hAnsi="Arial" w:cs="Arial"/>
          <w:i/>
        </w:rPr>
        <w:t>e</w:t>
      </w:r>
      <w:r w:rsidRPr="00E3548C">
        <w:rPr>
          <w:rFonts w:ascii="Arial" w:hAnsi="Arial" w:cs="Arial"/>
          <w:i/>
        </w:rPr>
        <w:t xml:space="preserve"> nel suo nome saranno predicati a tutti i popoli la conversione e il perdono dei peccati, cominciando da Gerusalemme. </w:t>
      </w:r>
      <w:r w:rsidR="00037368" w:rsidRPr="00E3548C">
        <w:rPr>
          <w:rFonts w:ascii="Arial" w:hAnsi="Arial" w:cs="Arial"/>
          <w:i/>
        </w:rPr>
        <w:t>Di</w:t>
      </w:r>
      <w:r w:rsidRPr="00E3548C">
        <w:rPr>
          <w:rFonts w:ascii="Arial" w:hAnsi="Arial" w:cs="Arial"/>
          <w:i/>
        </w:rPr>
        <w:t xml:space="preserve"> questo voi siete testimoni. </w:t>
      </w:r>
      <w:r w:rsidR="00037368" w:rsidRPr="00E3548C">
        <w:rPr>
          <w:rFonts w:ascii="Arial" w:hAnsi="Arial" w:cs="Arial"/>
          <w:i/>
        </w:rPr>
        <w:t>Ed</w:t>
      </w:r>
      <w:r w:rsidRPr="00E3548C">
        <w:rPr>
          <w:rFonts w:ascii="Arial" w:hAnsi="Arial" w:cs="Arial"/>
          <w:i/>
        </w:rPr>
        <w:t xml:space="preserve"> ecco, io mando su di voi colui che il Padre mio ha promesso; ma voi restate in città, finché non siate rivestiti di potenza dall’alto»</w:t>
      </w:r>
      <w:r w:rsidRPr="00E3548C">
        <w:rPr>
          <w:rFonts w:ascii="Arial" w:hAnsi="Arial" w:cs="Arial"/>
          <w:i/>
        </w:rPr>
        <w:t xml:space="preserve"> (Lc 24,44-49).</w:t>
      </w:r>
    </w:p>
    <w:p w14:paraId="401FCC19" w14:textId="73E811CC" w:rsidR="003F3944" w:rsidRPr="00E3548C" w:rsidRDefault="003F3944" w:rsidP="003F3944">
      <w:pPr>
        <w:spacing w:after="120"/>
        <w:jc w:val="both"/>
        <w:rPr>
          <w:rFonts w:ascii="Arial" w:hAnsi="Arial" w:cs="Arial"/>
          <w:i/>
        </w:rPr>
      </w:pPr>
      <w:r w:rsidRPr="00E3548C">
        <w:rPr>
          <w:rFonts w:ascii="Arial" w:hAnsi="Arial" w:cs="Arial"/>
          <w:iCs/>
        </w:rPr>
        <w:t xml:space="preserve">Dal Vangelo secondo Giovanni: </w:t>
      </w:r>
      <w:r w:rsidRPr="00E3548C">
        <w:rPr>
          <w:rFonts w:ascii="Arial" w:hAnsi="Arial" w:cs="Arial"/>
          <w:i/>
        </w:rPr>
        <w:t>“</w:t>
      </w:r>
      <w:r w:rsidR="00037368" w:rsidRPr="00E3548C">
        <w:rPr>
          <w:rFonts w:ascii="Arial" w:hAnsi="Arial" w:cs="Arial"/>
          <w:i/>
        </w:rPr>
        <w:t>La</w:t>
      </w:r>
      <w:r w:rsidRPr="00E3548C">
        <w:rPr>
          <w:rFonts w:ascii="Arial" w:hAnsi="Arial" w:cs="Arial"/>
          <w:i/>
        </w:rPr>
        <w:t xml:space="preserve"> sera di quel giorno, il primo della settimana, mentre erano chiuse le porte del luogo dove si trovavano i discepoli per timore dei Giudei, venne Gesù, stette in mezzo e disse loro: «Pace a voi!». </w:t>
      </w:r>
      <w:r w:rsidR="00037368" w:rsidRPr="00E3548C">
        <w:rPr>
          <w:rFonts w:ascii="Arial" w:hAnsi="Arial" w:cs="Arial"/>
          <w:i/>
        </w:rPr>
        <w:t>Detto</w:t>
      </w:r>
      <w:r w:rsidRPr="00E3548C">
        <w:rPr>
          <w:rFonts w:ascii="Arial" w:hAnsi="Arial" w:cs="Arial"/>
          <w:i/>
        </w:rPr>
        <w:t xml:space="preserve"> questo, mostrò loro le mani e il fianco. E i discepoli gioirono al vedere il Signore. </w:t>
      </w:r>
      <w:r w:rsidR="00037368" w:rsidRPr="00E3548C">
        <w:rPr>
          <w:rFonts w:ascii="Arial" w:hAnsi="Arial" w:cs="Arial"/>
          <w:i/>
        </w:rPr>
        <w:t>Gesù</w:t>
      </w:r>
      <w:r w:rsidRPr="00E3548C">
        <w:rPr>
          <w:rFonts w:ascii="Arial" w:hAnsi="Arial" w:cs="Arial"/>
          <w:i/>
        </w:rPr>
        <w:t xml:space="preserve"> disse loro di nuovo: «Pace a voi! Come il Padre ha mandato me, anche io mando voi». </w:t>
      </w:r>
      <w:r w:rsidR="00037368" w:rsidRPr="00E3548C">
        <w:rPr>
          <w:rFonts w:ascii="Arial" w:hAnsi="Arial" w:cs="Arial"/>
          <w:i/>
        </w:rPr>
        <w:t>Detto</w:t>
      </w:r>
      <w:r w:rsidRPr="00E3548C">
        <w:rPr>
          <w:rFonts w:ascii="Arial" w:hAnsi="Arial" w:cs="Arial"/>
          <w:i/>
        </w:rPr>
        <w:t xml:space="preserve"> questo, soffiò e disse loro: «Ricevete lo Spirito Santo. </w:t>
      </w:r>
      <w:r w:rsidR="00037368" w:rsidRPr="00E3548C">
        <w:rPr>
          <w:rFonts w:ascii="Arial" w:hAnsi="Arial" w:cs="Arial"/>
          <w:i/>
        </w:rPr>
        <w:t>A</w:t>
      </w:r>
      <w:r w:rsidRPr="00E3548C">
        <w:rPr>
          <w:rFonts w:ascii="Arial" w:hAnsi="Arial" w:cs="Arial"/>
          <w:i/>
        </w:rPr>
        <w:t xml:space="preserve"> coloro a cui perdonerete i peccati, saranno perdonati; a coloro a cui non perdonerete, non saranno perdonati»</w:t>
      </w:r>
      <w:r w:rsidRPr="00E3548C">
        <w:rPr>
          <w:rFonts w:ascii="Arial" w:hAnsi="Arial" w:cs="Arial"/>
          <w:i/>
        </w:rPr>
        <w:t xml:space="preserve"> (Gv 20,19-23).</w:t>
      </w:r>
    </w:p>
    <w:p w14:paraId="30AC744A" w14:textId="4FD35B52" w:rsidR="003F3944" w:rsidRPr="00E3548C" w:rsidRDefault="003F3944" w:rsidP="003F3944">
      <w:pPr>
        <w:spacing w:after="120"/>
        <w:jc w:val="both"/>
        <w:rPr>
          <w:rFonts w:ascii="Arial" w:hAnsi="Arial" w:cs="Arial"/>
          <w:iCs/>
        </w:rPr>
      </w:pPr>
      <w:r w:rsidRPr="00E3548C">
        <w:rPr>
          <w:rFonts w:ascii="Arial" w:hAnsi="Arial" w:cs="Arial"/>
          <w:iCs/>
        </w:rPr>
        <w:t xml:space="preserve">Cristo Gesù è osso dalle ossa di Abramo </w:t>
      </w:r>
      <w:r w:rsidR="00037368" w:rsidRPr="00E3548C">
        <w:rPr>
          <w:rFonts w:ascii="Arial" w:hAnsi="Arial" w:cs="Arial"/>
          <w:iCs/>
        </w:rPr>
        <w:t>e</w:t>
      </w:r>
      <w:r w:rsidRPr="00E3548C">
        <w:rPr>
          <w:rFonts w:ascii="Arial" w:hAnsi="Arial" w:cs="Arial"/>
          <w:iCs/>
        </w:rPr>
        <w:t xml:space="preserve"> carne dalla carne di Abramo. Lui è la sola via perché dalla morte si ritorni in vita ed è la sola vita nella quale si deve vivere se si vuole restare nella vita. Non vi sono altre vie e non vi sono date altre vite. Tutta </w:t>
      </w:r>
      <w:r w:rsidR="00037368" w:rsidRPr="00E3548C">
        <w:rPr>
          <w:rFonts w:ascii="Arial" w:hAnsi="Arial" w:cs="Arial"/>
          <w:iCs/>
        </w:rPr>
        <w:t>questa</w:t>
      </w:r>
      <w:r w:rsidRPr="00E3548C">
        <w:rPr>
          <w:rFonts w:ascii="Arial" w:hAnsi="Arial" w:cs="Arial"/>
          <w:iCs/>
        </w:rPr>
        <w:t xml:space="preserve"> </w:t>
      </w:r>
      <w:r w:rsidR="00037368" w:rsidRPr="00E3548C">
        <w:rPr>
          <w:rFonts w:ascii="Arial" w:hAnsi="Arial" w:cs="Arial"/>
          <w:iCs/>
        </w:rPr>
        <w:t>purissima</w:t>
      </w:r>
      <w:r w:rsidRPr="00E3548C">
        <w:rPr>
          <w:rFonts w:ascii="Arial" w:hAnsi="Arial" w:cs="Arial"/>
          <w:iCs/>
        </w:rPr>
        <w:t xml:space="preserve"> verità </w:t>
      </w:r>
      <w:r w:rsidRPr="00E3548C">
        <w:rPr>
          <w:rFonts w:ascii="Arial" w:hAnsi="Arial" w:cs="Arial"/>
          <w:i/>
        </w:rPr>
        <w:t>la possiamo racchiudere in una sola Parola, quella che Pietro disse nel si</w:t>
      </w:r>
      <w:r w:rsidR="005A2134" w:rsidRPr="00E3548C">
        <w:rPr>
          <w:rFonts w:ascii="Arial" w:hAnsi="Arial" w:cs="Arial"/>
          <w:i/>
        </w:rPr>
        <w:t>nedrio di Gerusalemme: “</w:t>
      </w:r>
      <w:r w:rsidR="00037368" w:rsidRPr="00E3548C">
        <w:rPr>
          <w:rFonts w:ascii="Arial" w:hAnsi="Arial" w:cs="Arial"/>
          <w:i/>
        </w:rPr>
        <w:t>Allora</w:t>
      </w:r>
      <w:r w:rsidR="005A2134" w:rsidRPr="00E3548C">
        <w:rPr>
          <w:rFonts w:ascii="Arial" w:hAnsi="Arial" w:cs="Arial"/>
          <w:i/>
        </w:rPr>
        <w:t xml:space="preserve"> Pietro, colmato di Spirito Santo, disse loro: «Capi del popolo e anziani, </w:t>
      </w:r>
      <w:r w:rsidR="00037368" w:rsidRPr="00E3548C">
        <w:rPr>
          <w:rFonts w:ascii="Arial" w:hAnsi="Arial" w:cs="Arial"/>
          <w:i/>
        </w:rPr>
        <w:t>visto</w:t>
      </w:r>
      <w:r w:rsidR="005A2134" w:rsidRPr="00E3548C">
        <w:rPr>
          <w:rFonts w:ascii="Arial" w:hAnsi="Arial" w:cs="Arial"/>
          <w:i/>
        </w:rPr>
        <w:t xml:space="preserve"> che oggi veniamo interrogati sul beneficio recato a un uomo infermo, e cioè per mezzo di chi egli sia stato salvato, </w:t>
      </w:r>
      <w:r w:rsidR="00037368" w:rsidRPr="00E3548C">
        <w:rPr>
          <w:rFonts w:ascii="Arial" w:hAnsi="Arial" w:cs="Arial"/>
          <w:i/>
        </w:rPr>
        <w:t>sia</w:t>
      </w:r>
      <w:r w:rsidR="005A2134" w:rsidRPr="00E3548C">
        <w:rPr>
          <w:rFonts w:ascii="Arial" w:hAnsi="Arial" w:cs="Arial"/>
          <w:i/>
        </w:rPr>
        <w:t xml:space="preserve"> noto a tutti voi e a tutto il popolo d’Israele: nel nome di Gesù Cristo il Nazareno, che voi avete crocifisso e che Dio ha risuscitato dai morti, costui vi sta innanzi risanato. </w:t>
      </w:r>
      <w:r w:rsidR="00037368" w:rsidRPr="00E3548C">
        <w:rPr>
          <w:rFonts w:ascii="Arial" w:hAnsi="Arial" w:cs="Arial"/>
          <w:i/>
        </w:rPr>
        <w:t>Questo</w:t>
      </w:r>
      <w:r w:rsidR="005A2134" w:rsidRPr="00E3548C">
        <w:rPr>
          <w:rFonts w:ascii="Arial" w:hAnsi="Arial" w:cs="Arial"/>
          <w:i/>
        </w:rPr>
        <w:t xml:space="preserve"> Gesù è la pietra, che è stata scartata da voi, costruttori, e che è diventata la pietra d’angolo. </w:t>
      </w:r>
      <w:r w:rsidR="00037368" w:rsidRPr="00E3548C">
        <w:rPr>
          <w:rFonts w:ascii="Arial" w:hAnsi="Arial" w:cs="Arial"/>
          <w:i/>
        </w:rPr>
        <w:t>In</w:t>
      </w:r>
      <w:r w:rsidR="005A2134" w:rsidRPr="00E3548C">
        <w:rPr>
          <w:rFonts w:ascii="Arial" w:hAnsi="Arial" w:cs="Arial"/>
          <w:i/>
        </w:rPr>
        <w:t xml:space="preserve"> nessun altro c’è salvezza; non vi è infatti, sotto il cielo, altro nome dato agli uomini, nel quale è stabilito che noi siamo salvati»</w:t>
      </w:r>
      <w:r w:rsidR="005A2134" w:rsidRPr="00E3548C">
        <w:rPr>
          <w:rFonts w:ascii="Arial" w:hAnsi="Arial" w:cs="Arial"/>
          <w:i/>
        </w:rPr>
        <w:t xml:space="preserve"> (At 4,8-12).</w:t>
      </w:r>
      <w:r w:rsidR="005A2134" w:rsidRPr="00E3548C">
        <w:rPr>
          <w:rFonts w:ascii="Arial" w:hAnsi="Arial" w:cs="Arial"/>
          <w:iCs/>
        </w:rPr>
        <w:t xml:space="preserve"> Madre del Logos eterno che in te si è fatto carne, vieni e convinci i nostri cuori che solo il Figlio tuo è la via, la verità, la vita, la grazia, la salvezza</w:t>
      </w:r>
      <w:r w:rsidR="00E3548C" w:rsidRPr="00E3548C">
        <w:rPr>
          <w:rFonts w:ascii="Arial" w:hAnsi="Arial" w:cs="Arial"/>
          <w:iCs/>
        </w:rPr>
        <w:t xml:space="preserve">. </w:t>
      </w:r>
    </w:p>
    <w:p w14:paraId="5154F12F" w14:textId="4CA4F14E" w:rsidR="00A91DDE" w:rsidRPr="00E3548C" w:rsidRDefault="00205666" w:rsidP="00303AF0">
      <w:pPr>
        <w:spacing w:after="120"/>
        <w:jc w:val="right"/>
        <w:rPr>
          <w:rFonts w:ascii="Arial" w:hAnsi="Arial" w:cs="Arial"/>
          <w:b/>
          <w:bCs/>
          <w:i/>
        </w:rPr>
      </w:pPr>
      <w:r w:rsidRPr="00E3548C">
        <w:rPr>
          <w:rFonts w:ascii="Arial" w:hAnsi="Arial" w:cs="Arial"/>
          <w:b/>
        </w:rPr>
        <w:t xml:space="preserve">31 </w:t>
      </w:r>
      <w:r w:rsidR="00B950D1" w:rsidRPr="00E3548C">
        <w:rPr>
          <w:rFonts w:ascii="Arial" w:hAnsi="Arial" w:cs="Arial"/>
          <w:b/>
        </w:rPr>
        <w:t>O</w:t>
      </w:r>
      <w:r w:rsidR="00FA18FB" w:rsidRPr="00E3548C">
        <w:rPr>
          <w:rFonts w:ascii="Arial" w:hAnsi="Arial" w:cs="Arial"/>
          <w:b/>
        </w:rPr>
        <w:t xml:space="preserve">ttobre </w:t>
      </w:r>
      <w:r w:rsidR="0090687F" w:rsidRPr="00E3548C">
        <w:rPr>
          <w:rFonts w:ascii="Arial" w:hAnsi="Arial" w:cs="Arial"/>
          <w:b/>
        </w:rPr>
        <w:t>202</w:t>
      </w:r>
      <w:r w:rsidR="009E2A38" w:rsidRPr="00E3548C">
        <w:rPr>
          <w:rFonts w:ascii="Arial" w:hAnsi="Arial" w:cs="Arial"/>
          <w:b/>
        </w:rPr>
        <w:t>7</w:t>
      </w:r>
    </w:p>
    <w:sectPr w:rsidR="00A91DDE" w:rsidRPr="00E3548C" w:rsidSect="005A2134">
      <w:type w:val="oddPage"/>
      <w:pgSz w:w="11906" w:h="16838" w:code="9"/>
      <w:pgMar w:top="340" w:right="1701" w:bottom="28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DBC01" w14:textId="77777777" w:rsidR="002C472A" w:rsidRDefault="002C472A" w:rsidP="002560DB">
      <w:r>
        <w:separator/>
      </w:r>
    </w:p>
  </w:endnote>
  <w:endnote w:type="continuationSeparator" w:id="0">
    <w:p w14:paraId="77B9D943" w14:textId="77777777" w:rsidR="002C472A" w:rsidRDefault="002C472A"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EC337" w14:textId="77777777" w:rsidR="002C472A" w:rsidRDefault="002C472A" w:rsidP="002560DB">
      <w:r>
        <w:separator/>
      </w:r>
    </w:p>
  </w:footnote>
  <w:footnote w:type="continuationSeparator" w:id="0">
    <w:p w14:paraId="42D612F5" w14:textId="77777777" w:rsidR="002C472A" w:rsidRDefault="002C472A"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594"/>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8DC"/>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368"/>
    <w:rsid w:val="0003764D"/>
    <w:rsid w:val="000379DD"/>
    <w:rsid w:val="00037A39"/>
    <w:rsid w:val="00037B2B"/>
    <w:rsid w:val="00037D7E"/>
    <w:rsid w:val="00037DE5"/>
    <w:rsid w:val="00037FE4"/>
    <w:rsid w:val="000400E6"/>
    <w:rsid w:val="00040149"/>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76C4B"/>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3D90"/>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A2"/>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2D"/>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0D5"/>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7BC"/>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33D"/>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688"/>
    <w:rsid w:val="001D7C81"/>
    <w:rsid w:val="001D7CA9"/>
    <w:rsid w:val="001D7DE3"/>
    <w:rsid w:val="001E02C9"/>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0856"/>
    <w:rsid w:val="00201349"/>
    <w:rsid w:val="002015FD"/>
    <w:rsid w:val="00203064"/>
    <w:rsid w:val="0020308D"/>
    <w:rsid w:val="002037CD"/>
    <w:rsid w:val="002039D3"/>
    <w:rsid w:val="00203F8A"/>
    <w:rsid w:val="00204488"/>
    <w:rsid w:val="002049AB"/>
    <w:rsid w:val="00205236"/>
    <w:rsid w:val="0020566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472A"/>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4E43"/>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295"/>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DEC"/>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260"/>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57D"/>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845"/>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944"/>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C5"/>
    <w:rsid w:val="004332E1"/>
    <w:rsid w:val="00433671"/>
    <w:rsid w:val="00433DED"/>
    <w:rsid w:val="0043495D"/>
    <w:rsid w:val="00435273"/>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2A"/>
    <w:rsid w:val="00467CF7"/>
    <w:rsid w:val="00470056"/>
    <w:rsid w:val="004709F8"/>
    <w:rsid w:val="00470ABD"/>
    <w:rsid w:val="004711E1"/>
    <w:rsid w:val="00471701"/>
    <w:rsid w:val="0047238E"/>
    <w:rsid w:val="004735A6"/>
    <w:rsid w:val="004736AE"/>
    <w:rsid w:val="00475046"/>
    <w:rsid w:val="00475485"/>
    <w:rsid w:val="004759C5"/>
    <w:rsid w:val="00476F53"/>
    <w:rsid w:val="004773D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3DDC"/>
    <w:rsid w:val="004F4538"/>
    <w:rsid w:val="004F4AAC"/>
    <w:rsid w:val="004F6707"/>
    <w:rsid w:val="004F69DD"/>
    <w:rsid w:val="004F6E19"/>
    <w:rsid w:val="004F6F75"/>
    <w:rsid w:val="004F769D"/>
    <w:rsid w:val="004F77D9"/>
    <w:rsid w:val="004F77F1"/>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34D"/>
    <w:rsid w:val="0054471B"/>
    <w:rsid w:val="00544971"/>
    <w:rsid w:val="00544E28"/>
    <w:rsid w:val="00544F91"/>
    <w:rsid w:val="00545455"/>
    <w:rsid w:val="00545539"/>
    <w:rsid w:val="00545EFD"/>
    <w:rsid w:val="005460BC"/>
    <w:rsid w:val="0054639D"/>
    <w:rsid w:val="0054661E"/>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6208"/>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3437"/>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134"/>
    <w:rsid w:val="005A262C"/>
    <w:rsid w:val="005A3E46"/>
    <w:rsid w:val="005A41CA"/>
    <w:rsid w:val="005A4A18"/>
    <w:rsid w:val="005A4B5F"/>
    <w:rsid w:val="005A4BED"/>
    <w:rsid w:val="005A5821"/>
    <w:rsid w:val="005A5D7F"/>
    <w:rsid w:val="005A72F4"/>
    <w:rsid w:val="005A7937"/>
    <w:rsid w:val="005A7ACE"/>
    <w:rsid w:val="005A7BDA"/>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A59"/>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6AA"/>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4E9C"/>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D8C"/>
    <w:rsid w:val="00715F23"/>
    <w:rsid w:val="00716752"/>
    <w:rsid w:val="00716A37"/>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54E"/>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56DF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2B5"/>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180"/>
    <w:rsid w:val="00843899"/>
    <w:rsid w:val="00844A37"/>
    <w:rsid w:val="00844E6B"/>
    <w:rsid w:val="00845551"/>
    <w:rsid w:val="00845699"/>
    <w:rsid w:val="008456FC"/>
    <w:rsid w:val="00846007"/>
    <w:rsid w:val="00847775"/>
    <w:rsid w:val="00847A8C"/>
    <w:rsid w:val="008506B7"/>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A21"/>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1DA3"/>
    <w:rsid w:val="008D3304"/>
    <w:rsid w:val="008D3382"/>
    <w:rsid w:val="008D39F6"/>
    <w:rsid w:val="008D3A98"/>
    <w:rsid w:val="008D4095"/>
    <w:rsid w:val="008D4CCA"/>
    <w:rsid w:val="008D4D06"/>
    <w:rsid w:val="008D4E40"/>
    <w:rsid w:val="008D6F64"/>
    <w:rsid w:val="008D719E"/>
    <w:rsid w:val="008D775C"/>
    <w:rsid w:val="008D7A10"/>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2C9"/>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2E6D"/>
    <w:rsid w:val="009330D7"/>
    <w:rsid w:val="00935144"/>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6CCA"/>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A47"/>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20F"/>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B4B"/>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367"/>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8A1"/>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443"/>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0D1"/>
    <w:rsid w:val="00B95479"/>
    <w:rsid w:val="00B95C45"/>
    <w:rsid w:val="00B969CC"/>
    <w:rsid w:val="00B96C6C"/>
    <w:rsid w:val="00B97308"/>
    <w:rsid w:val="00B97A69"/>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B6C"/>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AB0"/>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63A"/>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5601"/>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27F0A"/>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B4F"/>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5C4"/>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D71B9"/>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8FF"/>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25D"/>
    <w:rsid w:val="00D4135B"/>
    <w:rsid w:val="00D42219"/>
    <w:rsid w:val="00D43975"/>
    <w:rsid w:val="00D443EC"/>
    <w:rsid w:val="00D44DE3"/>
    <w:rsid w:val="00D46BFB"/>
    <w:rsid w:val="00D472F3"/>
    <w:rsid w:val="00D50754"/>
    <w:rsid w:val="00D5083F"/>
    <w:rsid w:val="00D529D6"/>
    <w:rsid w:val="00D53C1A"/>
    <w:rsid w:val="00D545EB"/>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4BE6"/>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33"/>
    <w:rsid w:val="00DF5FDF"/>
    <w:rsid w:val="00DF6289"/>
    <w:rsid w:val="00DF6B38"/>
    <w:rsid w:val="00DF7142"/>
    <w:rsid w:val="00DF78BE"/>
    <w:rsid w:val="00DF78F6"/>
    <w:rsid w:val="00DF791B"/>
    <w:rsid w:val="00DF7A72"/>
    <w:rsid w:val="00E005B0"/>
    <w:rsid w:val="00E01369"/>
    <w:rsid w:val="00E013B2"/>
    <w:rsid w:val="00E0143A"/>
    <w:rsid w:val="00E02A97"/>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48C"/>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D44"/>
    <w:rsid w:val="00E60E8C"/>
    <w:rsid w:val="00E60F6B"/>
    <w:rsid w:val="00E6146F"/>
    <w:rsid w:val="00E61C39"/>
    <w:rsid w:val="00E61C75"/>
    <w:rsid w:val="00E61FB9"/>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3E28"/>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2"/>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0878"/>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06C"/>
    <w:rsid w:val="00F308EB"/>
    <w:rsid w:val="00F312FE"/>
    <w:rsid w:val="00F31799"/>
    <w:rsid w:val="00F318EC"/>
    <w:rsid w:val="00F31BE6"/>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007"/>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B8D"/>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18FB"/>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AB2"/>
    <w:rsid w:val="00FB2DED"/>
    <w:rsid w:val="00FB2EF0"/>
    <w:rsid w:val="00FB58A7"/>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1764</Words>
  <Characters>10056</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2012-12-02T15:57:00Z</cp:lastPrinted>
  <dcterms:created xsi:type="dcterms:W3CDTF">2026-07-28T09:51:00Z</dcterms:created>
  <dcterms:modified xsi:type="dcterms:W3CDTF">2026-07-30T05:29:00Z</dcterms:modified>
</cp:coreProperties>
</file>